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rPr>
          <w:sz w:val="30"/>
          <w:szCs w:val="30"/>
        </w:rPr>
      </w:pPr>
      <w:r>
        <w:rPr>
          <w:rtl w:val="0"/>
        </w:rPr>
        <w:t xml:space="preserve">            </w:t>
      </w:r>
      <w:r>
        <w:rPr>
          <w:sz w:val="30"/>
          <w:szCs w:val="30"/>
          <w:rtl w:val="0"/>
          <w:lang w:val="fr-FR"/>
        </w:rPr>
        <w:t xml:space="preserve">A VISUAL PATH TO THE UNIVERSE THROUGH </w:t>
      </w:r>
      <w:r>
        <w:rPr>
          <w:sz w:val="30"/>
          <w:szCs w:val="30"/>
          <w:rtl w:val="0"/>
          <w:lang w:val="fr-FR"/>
        </w:rPr>
        <w:t>NATURAL               OBJECTS</w:t>
      </w:r>
    </w:p>
    <w:p>
      <w:pPr>
        <w:pStyle w:val="Default"/>
        <w:rPr>
          <w:sz w:val="30"/>
          <w:szCs w:val="30"/>
        </w:rPr>
      </w:pPr>
    </w:p>
    <w:p>
      <w:pPr>
        <w:pStyle w:val="Default"/>
        <w:rPr>
          <w:sz w:val="30"/>
          <w:szCs w:val="30"/>
          <w:lang w:val="en-US"/>
        </w:rPr>
      </w:pPr>
      <w:r>
        <w:rPr>
          <w:sz w:val="30"/>
          <w:szCs w:val="30"/>
          <w:rtl w:val="0"/>
          <w:lang w:val="en-US"/>
        </w:rPr>
        <w:t>The extent to which the physical space that surrounds us and visual space correspond depends on a number of factors. But for us to survive they must be at least somewhat congruent because otherwise we will die. The current danger we are in with respect to climate change is a sign that something is amiss in the correspondence between them.</w:t>
      </w:r>
    </w:p>
    <w:p>
      <w:pPr>
        <w:pStyle w:val="Default"/>
        <w:rPr>
          <w:sz w:val="30"/>
          <w:szCs w:val="30"/>
        </w:rPr>
      </w:pPr>
    </w:p>
    <w:p>
      <w:pPr>
        <w:pStyle w:val="Default"/>
        <w:rPr>
          <w:sz w:val="30"/>
          <w:szCs w:val="30"/>
          <w:lang w:val="en-US"/>
        </w:rPr>
      </w:pPr>
      <w:r>
        <w:rPr>
          <w:sz w:val="30"/>
          <w:szCs w:val="30"/>
          <w:rtl w:val="0"/>
          <w:lang w:val="en-US"/>
        </w:rPr>
        <w:t>Unlike physical space, visual space</w:t>
      </w:r>
      <w:r>
        <w:rPr>
          <w:sz w:val="30"/>
          <w:szCs w:val="30"/>
          <w:rtl w:val="0"/>
          <w:lang w:val="en-US"/>
        </w:rPr>
        <w:t xml:space="preserve"> —</w:t>
      </w:r>
      <w:r>
        <w:rPr>
          <w:sz w:val="30"/>
          <w:szCs w:val="30"/>
          <w:rtl w:val="0"/>
          <w:lang w:val="en-US"/>
        </w:rPr>
        <w:t xml:space="preserve"> the space that we see</w:t>
      </w:r>
      <w:r>
        <w:rPr>
          <w:sz w:val="30"/>
          <w:szCs w:val="30"/>
          <w:rtl w:val="0"/>
          <w:lang w:val="en-US"/>
        </w:rPr>
        <w:t xml:space="preserve"> —</w:t>
      </w:r>
      <w:r>
        <w:rPr>
          <w:sz w:val="30"/>
          <w:szCs w:val="30"/>
          <w:rtl w:val="0"/>
          <w:lang w:val="en-US"/>
        </w:rPr>
        <w:t xml:space="preserve">  is dynamic</w:t>
      </w:r>
      <w:r>
        <w:rPr>
          <w:sz w:val="30"/>
          <w:szCs w:val="30"/>
          <w:rtl w:val="0"/>
          <w:lang w:val="en-US"/>
        </w:rPr>
        <w:t>,</w:t>
      </w:r>
      <w:r>
        <w:rPr>
          <w:sz w:val="30"/>
          <w:szCs w:val="30"/>
          <w:rtl w:val="0"/>
          <w:lang w:val="en-US"/>
        </w:rPr>
        <w:t xml:space="preserve"> and is the product of a long history of physical, physiological, psychological and cognitive processes and choices. If we could figure out a way to attach it to physical space</w:t>
      </w:r>
      <w:r>
        <w:rPr>
          <w:sz w:val="30"/>
          <w:szCs w:val="30"/>
          <w:rtl w:val="0"/>
          <w:lang w:val="en-US"/>
        </w:rPr>
        <w:t xml:space="preserve"> —</w:t>
      </w:r>
      <w:r>
        <w:rPr>
          <w:sz w:val="30"/>
          <w:szCs w:val="30"/>
          <w:rtl w:val="0"/>
          <w:lang w:val="en-US"/>
        </w:rPr>
        <w:t xml:space="preserve"> the space that scientists report on with their instruments</w:t>
      </w:r>
      <w:r>
        <w:rPr>
          <w:sz w:val="30"/>
          <w:szCs w:val="30"/>
          <w:rtl w:val="0"/>
          <w:lang w:val="en-US"/>
        </w:rPr>
        <w:t xml:space="preserve"> —</w:t>
      </w:r>
      <w:r>
        <w:rPr>
          <w:sz w:val="30"/>
          <w:szCs w:val="30"/>
          <w:rtl w:val="0"/>
          <w:lang w:val="en-US"/>
        </w:rPr>
        <w:t xml:space="preserve"> the latter</w:t>
      </w:r>
      <w:r>
        <w:rPr>
          <w:sz w:val="30"/>
          <w:szCs w:val="30"/>
          <w:rtl w:val="0"/>
          <w:lang w:val="fr-FR"/>
        </w:rPr>
        <w:t>’</w:t>
      </w:r>
      <w:r>
        <w:rPr>
          <w:sz w:val="30"/>
          <w:szCs w:val="30"/>
          <w:rtl w:val="0"/>
          <w:lang w:val="en-US"/>
        </w:rPr>
        <w:t xml:space="preserve">s stability would support the dynamism of visual space and keep us from veering so far away from physical reality that we ignore its requirements in the way that we have. </w:t>
      </w:r>
    </w:p>
    <w:p>
      <w:pPr>
        <w:pStyle w:val="Default"/>
        <w:rPr>
          <w:sz w:val="30"/>
          <w:szCs w:val="30"/>
          <w:lang w:val="en-US"/>
        </w:rPr>
      </w:pPr>
    </w:p>
    <w:p>
      <w:pPr>
        <w:pStyle w:val="Default"/>
      </w:pPr>
      <w:r>
        <w:rPr>
          <w:sz w:val="30"/>
          <w:szCs w:val="30"/>
          <w:rtl w:val="0"/>
          <w:lang w:val="en-US"/>
        </w:rPr>
        <w:t>Expanding visual space to include the universe introduces an unfamiliar dimension to our thinking</w:t>
      </w:r>
      <w:r>
        <w:rPr>
          <w:sz w:val="30"/>
          <w:szCs w:val="30"/>
          <w:rtl w:val="0"/>
          <w:lang w:val="en-US"/>
        </w:rPr>
        <w:t>.</w:t>
      </w:r>
      <w:r>
        <w:rPr>
          <w:sz w:val="30"/>
          <w:szCs w:val="30"/>
          <w:rtl w:val="0"/>
          <w:lang w:val="en-US"/>
        </w:rPr>
        <w:t xml:space="preserve"> </w:t>
      </w:r>
      <w:r>
        <w:rPr>
          <w:sz w:val="30"/>
          <w:szCs w:val="30"/>
          <w:rtl w:val="0"/>
          <w:lang w:val="en-US"/>
        </w:rPr>
        <w:t>It</w:t>
      </w:r>
      <w:r>
        <w:rPr>
          <w:sz w:val="30"/>
          <w:szCs w:val="30"/>
          <w:rtl w:val="0"/>
          <w:lang w:val="en-US"/>
        </w:rPr>
        <w:t xml:space="preserve"> </w:t>
      </w:r>
      <w:r>
        <w:rPr>
          <w:sz w:val="30"/>
          <w:szCs w:val="30"/>
          <w:rtl w:val="0"/>
          <w:lang w:val="fr-FR"/>
        </w:rPr>
        <w:t>replaces</w:t>
      </w:r>
      <w:r>
        <w:rPr>
          <w:sz w:val="30"/>
          <w:szCs w:val="30"/>
          <w:rtl w:val="0"/>
          <w:lang w:val="en-US"/>
        </w:rPr>
        <w:t xml:space="preserve"> the </w:t>
      </w:r>
      <w:r>
        <w:rPr>
          <w:sz w:val="30"/>
          <w:szCs w:val="30"/>
          <w:rtl w:val="0"/>
          <w:lang w:val="en-US"/>
        </w:rPr>
        <w:t xml:space="preserve">dynamism of visual space with the </w:t>
      </w:r>
      <w:r>
        <w:rPr>
          <w:sz w:val="30"/>
          <w:szCs w:val="30"/>
          <w:rtl w:val="0"/>
          <w:lang w:val="en-US"/>
        </w:rPr>
        <w:t>rigidity and tedium of physical space, and shatters the sense of enclosure created by language that informs visual space. It is also a new way to think about the philosophical problem of realism.The presence of the universe here on Earth is stunning and can be detected around anything that sits on the surface of Earth</w:t>
      </w:r>
      <w:r>
        <w:rPr>
          <w:sz w:val="30"/>
          <w:szCs w:val="30"/>
          <w:rtl w:val="0"/>
          <w:lang w:val="en-US"/>
        </w:rPr>
        <w:t>,</w:t>
      </w:r>
      <w:r>
        <w:rPr>
          <w:sz w:val="30"/>
          <w:szCs w:val="30"/>
          <w:rtl w:val="0"/>
          <w:lang w:val="en-US"/>
        </w:rPr>
        <w:t xml:space="preserve"> but it is most easily found near natural objects.</w:t>
      </w:r>
      <w:r>
        <w:rPr>
          <w:sz w:val="30"/>
          <w:szCs w:val="30"/>
          <w:rtl w:val="0"/>
          <w:lang w:val="fr-FR"/>
        </w:rPr>
        <w:t> </w:t>
      </w:r>
      <w:r>
        <w:rPr>
          <w:sz w:val="30"/>
          <w:szCs w:val="30"/>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fr-FR"/>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