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pBdr>
          <w:top w:val="nil"/>
          <w:left w:val="nil"/>
          <w:bottom w:val="nil"/>
          <w:right w:val="nil"/>
        </w:pBdr>
        <w:bidi w:val="0"/>
        <w:spacing w:line="480" w:lineRule="auto"/>
        <w:ind w:left="0" w:right="0" w:firstLine="0"/>
        <w:jc w:val="left"/>
        <w:rPr>
          <w:rFonts w:ascii="Times New Roman" w:cs="Times New Roman" w:hAnsi="Times New Roman" w:eastAsia="Times New Roman"/>
          <w:b w:val="1"/>
          <w:bCs w:val="1"/>
          <w:sz w:val="24"/>
          <w:szCs w:val="24"/>
          <w:u w:color="000000"/>
          <w:rtl w:val="0"/>
          <w:lang w:val="fr-FR"/>
        </w:rPr>
      </w:pPr>
      <w:r>
        <w:rPr>
          <w:rFonts w:ascii="Times New Roman" w:hAnsi="Times New Roman"/>
          <w:b w:val="1"/>
          <w:bCs w:val="1"/>
          <w:sz w:val="24"/>
          <w:szCs w:val="24"/>
          <w:u w:color="000000"/>
          <w:rtl w:val="0"/>
          <w:lang w:val="fr-FR"/>
        </w:rPr>
        <w:t>Cognitive Mapping of the Universe</w:t>
      </w:r>
    </w:p>
    <w:p>
      <w:pPr>
        <w:pStyle w:val="Default"/>
        <w:pBdr>
          <w:top w:val="nil"/>
          <w:left w:val="nil"/>
          <w:bottom w:val="nil"/>
          <w:right w:val="nil"/>
        </w:pBdr>
        <w:bidi w:val="0"/>
        <w:spacing w:line="480" w:lineRule="auto"/>
        <w:ind w:left="0" w:right="0" w:firstLine="0"/>
        <w:jc w:val="left"/>
        <w:rPr>
          <w:rFonts w:ascii="Times New Roman" w:cs="Times New Roman" w:hAnsi="Times New Roman" w:eastAsia="Times New Roman"/>
          <w:sz w:val="24"/>
          <w:szCs w:val="24"/>
          <w:u w:color="000000"/>
          <w:rtl w:val="0"/>
          <w:lang w:val="fr-FR"/>
        </w:rPr>
      </w:pPr>
      <w:r>
        <w:rPr>
          <w:rFonts w:ascii="Times New Roman" w:hAnsi="Times New Roman"/>
          <w:sz w:val="24"/>
          <w:szCs w:val="24"/>
          <w:u w:color="000000"/>
          <w:rtl w:val="0"/>
          <w:lang w:val="fr-FR"/>
        </w:rPr>
        <w:t>Cognitive mapping is what we do when we stop perceiving and imagine our location. Cognitive maps generally concern large-scale environments that are too big to ever be seen at one time.  First</w:t>
      </w:r>
      <w:r>
        <w:rPr>
          <w:rFonts w:ascii="Times New Roman" w:hAnsi="Times New Roman"/>
          <w:sz w:val="24"/>
          <w:szCs w:val="24"/>
          <w:u w:color="000000"/>
          <w:rtl w:val="0"/>
          <w:lang w:val="fr-FR"/>
        </w:rPr>
        <w:t>,</w:t>
      </w:r>
      <w:r>
        <w:rPr>
          <w:rFonts w:ascii="Times New Roman" w:hAnsi="Times New Roman"/>
          <w:sz w:val="24"/>
          <w:szCs w:val="24"/>
          <w:u w:color="000000"/>
          <w:rtl w:val="0"/>
          <w:lang w:val="fr-FR"/>
        </w:rPr>
        <w:t xml:space="preserve"> we remember how to get from one place to another. Then</w:t>
      </w:r>
      <w:r>
        <w:rPr>
          <w:rFonts w:ascii="Times New Roman" w:hAnsi="Times New Roman"/>
          <w:sz w:val="24"/>
          <w:szCs w:val="24"/>
          <w:u w:color="000000"/>
          <w:rtl w:val="0"/>
          <w:lang w:val="fr-FR"/>
        </w:rPr>
        <w:t>,</w:t>
      </w:r>
      <w:r>
        <w:rPr>
          <w:rFonts w:ascii="Times New Roman" w:hAnsi="Times New Roman"/>
          <w:sz w:val="24"/>
          <w:szCs w:val="24"/>
          <w:u w:color="000000"/>
          <w:rtl w:val="0"/>
          <w:lang w:val="fr-FR"/>
        </w:rPr>
        <w:t xml:space="preserve"> as we integrate paths and landmarks, we fill in details. The more places we explore, the more details we add, and small areas gradually expand until a three-D structure develops in our minds.</w:t>
      </w:r>
      <w:r>
        <w:rPr>
          <w:rFonts w:ascii="Times New Roman" w:hAnsi="Times New Roman"/>
          <w:sz w:val="24"/>
          <w:szCs w:val="24"/>
          <w:u w:color="000000"/>
          <w:rtl w:val="0"/>
          <w:lang w:val="fr-FR"/>
        </w:rPr>
        <w:t xml:space="preserve"> </w:t>
      </w:r>
      <w:r>
        <w:rPr>
          <w:rFonts w:ascii="Times New Roman" w:hAnsi="Times New Roman"/>
          <w:sz w:val="24"/>
          <w:szCs w:val="24"/>
          <w:u w:color="000000"/>
          <w:rtl w:val="0"/>
          <w:lang w:val="fr-FR"/>
        </w:rPr>
        <w:t>Forming a cognitive map of a place is developing a sense of its spatial structure and size. It is a necessary prerequisite for successful navigation.</w:t>
      </w:r>
    </w:p>
    <w:p>
      <w:pPr>
        <w:pStyle w:val="Default"/>
        <w:pBdr>
          <w:top w:val="nil"/>
          <w:left w:val="nil"/>
          <w:bottom w:val="nil"/>
          <w:right w:val="nil"/>
        </w:pBdr>
        <w:bidi w:val="0"/>
        <w:spacing w:line="480" w:lineRule="auto"/>
        <w:ind w:left="0" w:right="0" w:firstLine="0"/>
        <w:jc w:val="left"/>
        <w:rPr>
          <w:rFonts w:ascii="Times New Roman" w:cs="Times New Roman" w:hAnsi="Times New Roman" w:eastAsia="Times New Roman"/>
          <w:sz w:val="24"/>
          <w:szCs w:val="24"/>
          <w:u w:color="000000"/>
          <w:rtl w:val="0"/>
          <w:lang w:val="fr-FR"/>
        </w:rPr>
      </w:pPr>
    </w:p>
    <w:p>
      <w:pPr>
        <w:pStyle w:val="Default"/>
        <w:pBdr>
          <w:top w:val="nil"/>
          <w:left w:val="nil"/>
          <w:bottom w:val="nil"/>
          <w:right w:val="nil"/>
        </w:pBdr>
        <w:bidi w:val="0"/>
        <w:spacing w:line="480" w:lineRule="auto"/>
        <w:ind w:left="0" w:right="0" w:firstLine="0"/>
        <w:jc w:val="left"/>
        <w:rPr>
          <w:rFonts w:ascii="Times New Roman" w:cs="Times New Roman" w:hAnsi="Times New Roman" w:eastAsia="Times New Roman"/>
          <w:sz w:val="24"/>
          <w:szCs w:val="24"/>
          <w:u w:color="000000"/>
          <w:rtl w:val="0"/>
          <w:lang w:val="fr-FR"/>
        </w:rPr>
      </w:pPr>
      <w:r>
        <w:rPr>
          <w:rFonts w:ascii="Times New Roman" w:hAnsi="Times New Roman"/>
          <w:sz w:val="24"/>
          <w:szCs w:val="24"/>
          <w:u w:color="000000"/>
          <w:rtl w:val="0"/>
          <w:lang w:val="fr-FR"/>
        </w:rPr>
        <w:t xml:space="preserve">Forming a cognitive map of the cosmos uses a similar process. At first we identify landmarks like the Moon and the Sun. Then as our knowledge increases, more planets are added and structures like galaxies, supernovae, black holes appear. We stretch our imagination to grasp the inconceivable distances and sizes that are in play. When we look at photographs like the ones from the Hubble Space Telescope, surface features of different planets enter the picture. </w:t>
      </w:r>
    </w:p>
    <w:p>
      <w:pPr>
        <w:pStyle w:val="Default"/>
        <w:pBdr>
          <w:top w:val="nil"/>
          <w:left w:val="nil"/>
          <w:bottom w:val="nil"/>
          <w:right w:val="nil"/>
        </w:pBdr>
        <w:bidi w:val="0"/>
        <w:spacing w:line="480" w:lineRule="auto"/>
        <w:ind w:left="0" w:right="0" w:firstLine="0"/>
        <w:jc w:val="left"/>
        <w:rPr>
          <w:rtl w:val="0"/>
        </w:rPr>
      </w:pPr>
      <w:r>
        <w:rPr>
          <w:rFonts w:ascii="Times New Roman" w:hAnsi="Times New Roman"/>
          <w:sz w:val="24"/>
          <w:szCs w:val="24"/>
          <w:u w:color="000000"/>
          <w:rtl w:val="0"/>
          <w:lang w:val="fr-FR"/>
        </w:rPr>
        <w:t>Movies like National Geographic</w:t>
      </w:r>
      <w:r>
        <w:rPr>
          <w:rFonts w:ascii="Times New Roman" w:hAnsi="Times New Roman" w:hint="default"/>
          <w:sz w:val="24"/>
          <w:szCs w:val="24"/>
          <w:u w:color="000000"/>
          <w:rtl w:val="0"/>
          <w:lang w:val="fr-FR"/>
        </w:rPr>
        <w:t>’</w:t>
      </w:r>
      <w:r>
        <w:rPr>
          <w:rFonts w:ascii="Times New Roman" w:hAnsi="Times New Roman"/>
          <w:sz w:val="24"/>
          <w:szCs w:val="24"/>
          <w:u w:color="000000"/>
          <w:rtl w:val="0"/>
          <w:lang w:val="fr-FR"/>
        </w:rPr>
        <w:t xml:space="preserve">s </w:t>
      </w:r>
      <w:r>
        <w:rPr>
          <w:rFonts w:ascii="Times New Roman" w:hAnsi="Times New Roman" w:hint="default"/>
          <w:sz w:val="24"/>
          <w:szCs w:val="24"/>
          <w:u w:color="000000"/>
          <w:rtl w:val="0"/>
          <w:lang w:val="fr-FR"/>
        </w:rPr>
        <w:t>“</w:t>
      </w:r>
      <w:r>
        <w:rPr>
          <w:rFonts w:ascii="Times New Roman" w:hAnsi="Times New Roman"/>
          <w:sz w:val="24"/>
          <w:szCs w:val="24"/>
          <w:u w:color="000000"/>
          <w:rtl w:val="0"/>
          <w:lang w:val="fr-FR"/>
        </w:rPr>
        <w:t>A Journey to the Edge of the Universe</w:t>
      </w:r>
      <w:r>
        <w:rPr>
          <w:rFonts w:ascii="Times New Roman" w:hAnsi="Times New Roman" w:hint="default"/>
          <w:sz w:val="24"/>
          <w:szCs w:val="24"/>
          <w:u w:color="000000"/>
          <w:rtl w:val="0"/>
          <w:lang w:val="fr-FR"/>
        </w:rPr>
        <w:t xml:space="preserve">” </w:t>
      </w:r>
      <w:r>
        <w:rPr>
          <w:rFonts w:ascii="Times New Roman" w:hAnsi="Times New Roman"/>
          <w:sz w:val="24"/>
          <w:szCs w:val="24"/>
          <w:u w:color="000000"/>
          <w:rtl w:val="0"/>
          <w:lang w:val="fr-FR"/>
        </w:rPr>
        <w:t xml:space="preserve">help us realize the immense distances that are involved. </w:t>
      </w:r>
      <w:r>
        <w:rPr>
          <w:rFonts w:ascii="Times New Roman" w:hAnsi="Times New Roman"/>
          <w:sz w:val="24"/>
          <w:szCs w:val="24"/>
          <w:u w:color="000000"/>
          <w:rtl w:val="0"/>
          <w:lang w:val="fr-FR"/>
        </w:rPr>
        <w:t xml:space="preserve">Eventually, we develop a sense of the universe as </w:t>
      </w:r>
      <w:r>
        <w:rPr>
          <w:rFonts w:ascii="Times New Roman" w:hAnsi="Times New Roman"/>
          <w:sz w:val="24"/>
          <w:szCs w:val="24"/>
          <w:u w:color="000000"/>
          <w:rtl w:val="0"/>
          <w:lang w:val="fr-FR"/>
        </w:rPr>
        <w:t>the</w:t>
      </w:r>
      <w:r>
        <w:rPr>
          <w:rFonts w:ascii="Times New Roman" w:hAnsi="Times New Roman"/>
          <w:sz w:val="24"/>
          <w:szCs w:val="24"/>
          <w:u w:color="000000"/>
          <w:rtl w:val="0"/>
          <w:lang w:val="fr-FR"/>
        </w:rPr>
        <w:t xml:space="preserve"> </w:t>
      </w:r>
      <w:r>
        <w:rPr>
          <w:rFonts w:ascii="Times New Roman" w:hAnsi="Times New Roman"/>
          <w:sz w:val="24"/>
          <w:szCs w:val="24"/>
          <w:u w:color="000000"/>
          <w:rtl w:val="0"/>
          <w:lang w:val="fr-FR"/>
        </w:rPr>
        <w:t xml:space="preserve">huge </w:t>
      </w:r>
      <w:r>
        <w:rPr>
          <w:rFonts w:ascii="Times New Roman" w:hAnsi="Times New Roman"/>
          <w:sz w:val="24"/>
          <w:szCs w:val="24"/>
          <w:u w:color="000000"/>
          <w:rtl w:val="0"/>
          <w:lang w:val="fr-FR"/>
        </w:rPr>
        <w:t>three-D structure in which we live.</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fr-FR"/>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